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I pagamenti a favore dell’Istituto sono effettuati  attraverso il portale dei pagamenti della Provincia Autonoma di Trento, integrato con il Nodo nazionale dei pagamenti secondo le specifiche attuative “</w:t>
      </w:r>
      <w:hyperlink r:id="rId2">
        <w:r>
          <w:rPr>
            <w:rStyle w:val="CollegamentoInternet"/>
          </w:rPr>
          <w:t>http://www.agid.gov.it/agenda-digitale/pubblica-amministrazione/pagamentielettronici/linee-</w:t>
        </w:r>
      </w:hyperlink>
      <w:r>
        <w:rPr/>
        <w:t xml:space="preserve"> guida” dettate da AgID.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Per effettuare un versamento a favore dell’Istituto cliccare sul seguente link: </w:t>
      </w:r>
      <w:hyperlink r:id="rId3">
        <w:r>
          <w:rPr>
            <w:rStyle w:val="CollegamentoInternet"/>
          </w:rPr>
          <w:t>https://mypay.provincia.tn.it/pa/home.html</w:t>
        </w:r>
      </w:hyperlink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oppure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tramite Avviso di pagamento emesso direttamente dall’Istituto al soggetto versante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ListLabel1">
    <w:name w:val="ListLabel 1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gid.gov.it/agenda-digitale/pubblica-amministrazione/pagamentielettronici/linee-" TargetMode="External"/><Relationship Id="rId3" Type="http://schemas.openxmlformats.org/officeDocument/2006/relationships/hyperlink" Target="https://mypay.provincia.tn.it/pa/home.html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LibreOffice/6.1.6.3$Windows_X86_64 LibreOffice_project/5896ab1714085361c45cf540f76f60673dd96a72</Application>
  <Pages>1</Pages>
  <Words>56</Words>
  <Characters>475</Characters>
  <CharactersWithSpaces>530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2020-07-09T11:53:41Z</dcterms:created>
  <dc:creator/>
  <dc:description/>
  <dc:language>it-IT</dc:language>
  <cp:lastModifiedBy/>
  <dcterms:modified xsi:type="dcterms:W3CDTF">2020-07-09T12:03:06Z</dcterms:modified>
  <cp:revision>2</cp:revision>
  <dc:subject/>
  <dc:title/>
</cp:coreProperties>
</file>